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3E" w:rsidRPr="0088613E" w:rsidRDefault="00D4239F" w:rsidP="0088613E">
      <w:pPr>
        <w:spacing w:line="240" w:lineRule="auto"/>
        <w:rPr>
          <w:sz w:val="24"/>
        </w:rPr>
      </w:pPr>
      <w:r w:rsidRPr="00D4239F">
        <w:rPr>
          <w:noProof/>
          <w:sz w:val="24"/>
        </w:rPr>
        <mc:AlternateContent>
          <mc:Choice Requires="wps">
            <w:drawing>
              <wp:anchor distT="45720" distB="45720" distL="114300" distR="114300" simplePos="0" relativeHeight="251659264" behindDoc="0" locked="0" layoutInCell="1" allowOverlap="1">
                <wp:simplePos x="0" y="0"/>
                <wp:positionH relativeFrom="margin">
                  <wp:posOffset>-228600</wp:posOffset>
                </wp:positionH>
                <wp:positionV relativeFrom="paragraph">
                  <wp:posOffset>0</wp:posOffset>
                </wp:positionV>
                <wp:extent cx="6962775" cy="676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76275"/>
                        </a:xfrm>
                        <a:prstGeom prst="rect">
                          <a:avLst/>
                        </a:prstGeom>
                        <a:noFill/>
                        <a:ln w="9525">
                          <a:noFill/>
                          <a:miter lim="800000"/>
                          <a:headEnd/>
                          <a:tailEnd/>
                        </a:ln>
                      </wps:spPr>
                      <wps:txbx>
                        <w:txbxContent>
                          <w:p w:rsidR="00D4239F" w:rsidRDefault="00D4239F" w:rsidP="00D4239F">
                            <w:pPr>
                              <w:spacing w:line="240" w:lineRule="auto"/>
                              <w:rPr>
                                <w:sz w:val="24"/>
                              </w:rPr>
                            </w:pPr>
                            <w:r w:rsidRPr="0088613E">
                              <w:rPr>
                                <w:sz w:val="24"/>
                              </w:rPr>
                              <w:t>Please respond to the following competency statements to identify your strengths in delivering virtual care and also the areas where you would like to further develop your skills. Add your needs for competency development to your continuing professional development plan.</w:t>
                            </w:r>
                          </w:p>
                          <w:p w:rsidR="00D4239F" w:rsidRDefault="00D42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pt;margin-top:0;width:548.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" filled="f" stroked="f">
                <v:textbox>
                  <w:txbxContent>
                    <w:p w:rsidR="00D4239F" w:rsidRDefault="00D4239F" w:rsidP="00D4239F">
                      <w:pPr>
                        <w:spacing w:line="240" w:lineRule="auto"/>
                        <w:rPr>
                          <w:sz w:val="24"/>
                        </w:rPr>
                      </w:pPr>
                      <w:r w:rsidRPr="0088613E">
                        <w:rPr>
                          <w:sz w:val="24"/>
                        </w:rPr>
                        <w:t>Please respond to the following competency statements to identify your strengths in delivering virtual care and also the areas where you would like to further develop your skills. Add your needs for competency development to your continuing professional development plan.</w:t>
                      </w:r>
                    </w:p>
                    <w:p w:rsidR="00D4239F" w:rsidRDefault="00D4239F"/>
                  </w:txbxContent>
                </v:textbox>
                <w10:wrap type="square" anchorx="margin"/>
              </v:shape>
            </w:pict>
          </mc:Fallback>
        </mc:AlternateContent>
      </w:r>
    </w:p>
    <w:tbl>
      <w:tblPr>
        <w:tblStyle w:val="TableGrid"/>
        <w:tblW w:w="0" w:type="auto"/>
        <w:tblInd w:w="-342" w:type="dxa"/>
        <w:tblLook w:val="04A0" w:firstRow="1" w:lastRow="0" w:firstColumn="1" w:lastColumn="0" w:noHBand="0" w:noVBand="1"/>
      </w:tblPr>
      <w:tblGrid>
        <w:gridCol w:w="4810"/>
        <w:gridCol w:w="1236"/>
        <w:gridCol w:w="1258"/>
        <w:gridCol w:w="1237"/>
        <w:gridCol w:w="1161"/>
      </w:tblGrid>
      <w:tr w:rsidR="006F1DE0" w:rsidTr="0088613E">
        <w:trPr>
          <w:trHeight w:val="747"/>
        </w:trPr>
        <w:tc>
          <w:tcPr>
            <w:tcW w:w="4810" w:type="dxa"/>
            <w:tcBorders>
              <w:top w:val="nil"/>
              <w:left w:val="nil"/>
              <w:bottom w:val="nil"/>
              <w:right w:val="nil"/>
            </w:tcBorders>
          </w:tcPr>
          <w:p w:rsidR="006F1DE0" w:rsidRPr="006F1DE0" w:rsidRDefault="006F1DE0">
            <w:pPr>
              <w:rPr>
                <w:u w:val="single"/>
              </w:rPr>
            </w:pPr>
            <w:r w:rsidRPr="006F1DE0">
              <w:rPr>
                <w:sz w:val="24"/>
                <w:u w:val="single"/>
              </w:rPr>
              <w:t>Competency</w:t>
            </w:r>
          </w:p>
        </w:tc>
        <w:tc>
          <w:tcPr>
            <w:tcW w:w="1236" w:type="dxa"/>
            <w:tcBorders>
              <w:top w:val="nil"/>
              <w:left w:val="nil"/>
              <w:bottom w:val="nil"/>
              <w:right w:val="nil"/>
            </w:tcBorders>
          </w:tcPr>
          <w:p w:rsidR="006F1DE0" w:rsidRPr="006F1DE0" w:rsidRDefault="006F1DE0" w:rsidP="006F1DE0">
            <w:pPr>
              <w:jc w:val="center"/>
              <w:rPr>
                <w:b/>
              </w:rPr>
            </w:pPr>
            <w:r w:rsidRPr="006F1DE0">
              <w:rPr>
                <w:b/>
                <w:color w:val="FF0000"/>
              </w:rPr>
              <w:t>Need to learn more</w:t>
            </w:r>
          </w:p>
        </w:tc>
        <w:tc>
          <w:tcPr>
            <w:tcW w:w="1258" w:type="dxa"/>
            <w:tcBorders>
              <w:top w:val="nil"/>
              <w:left w:val="nil"/>
              <w:bottom w:val="nil"/>
              <w:right w:val="nil"/>
            </w:tcBorders>
          </w:tcPr>
          <w:p w:rsidR="006F1DE0" w:rsidRPr="006F1DE0" w:rsidRDefault="006F1DE0" w:rsidP="006F1DE0">
            <w:pPr>
              <w:jc w:val="center"/>
              <w:rPr>
                <w:b/>
              </w:rPr>
            </w:pPr>
            <w:r w:rsidRPr="006F1DE0">
              <w:rPr>
                <w:b/>
                <w:color w:val="FFC000"/>
              </w:rPr>
              <w:t>Have basic knowledge</w:t>
            </w:r>
          </w:p>
        </w:tc>
        <w:tc>
          <w:tcPr>
            <w:tcW w:w="1237" w:type="dxa"/>
            <w:tcBorders>
              <w:top w:val="nil"/>
              <w:left w:val="nil"/>
              <w:bottom w:val="nil"/>
              <w:right w:val="nil"/>
            </w:tcBorders>
          </w:tcPr>
          <w:p w:rsidR="006F1DE0" w:rsidRPr="006F1DE0" w:rsidRDefault="006F1DE0" w:rsidP="006F1DE0">
            <w:pPr>
              <w:jc w:val="center"/>
              <w:rPr>
                <w:b/>
              </w:rPr>
            </w:pPr>
            <w:r w:rsidRPr="006F1DE0">
              <w:rPr>
                <w:b/>
                <w:color w:val="92D050"/>
              </w:rPr>
              <w:t>Know and can apply</w:t>
            </w:r>
          </w:p>
        </w:tc>
        <w:tc>
          <w:tcPr>
            <w:tcW w:w="1161" w:type="dxa"/>
            <w:tcBorders>
              <w:top w:val="nil"/>
              <w:left w:val="nil"/>
              <w:bottom w:val="nil"/>
              <w:right w:val="nil"/>
            </w:tcBorders>
          </w:tcPr>
          <w:p w:rsidR="006F1DE0" w:rsidRDefault="006F1DE0" w:rsidP="006F1DE0">
            <w:pPr>
              <w:jc w:val="center"/>
            </w:pPr>
            <w:r>
              <w:t>N/A</w:t>
            </w:r>
          </w:p>
        </w:tc>
      </w:tr>
      <w:tr w:rsidR="006F1DE0" w:rsidTr="0088613E">
        <w:tc>
          <w:tcPr>
            <w:tcW w:w="4810" w:type="dxa"/>
            <w:tcBorders>
              <w:top w:val="nil"/>
              <w:left w:val="nil"/>
              <w:bottom w:val="nil"/>
              <w:right w:val="nil"/>
            </w:tcBorders>
          </w:tcPr>
          <w:p w:rsidR="006F1DE0" w:rsidRDefault="006F1DE0" w:rsidP="006F1DE0">
            <w:r>
              <w:t xml:space="preserve">I understand the extent of and limitations of the </w:t>
            </w:r>
            <w:r w:rsidRPr="000463B5">
              <w:rPr>
                <w:b/>
              </w:rPr>
              <w:t>scope of practice</w:t>
            </w:r>
            <w:r>
              <w:t xml:space="preserve"> I can provide within virtual care</w:t>
            </w:r>
          </w:p>
          <w:p w:rsidR="00C96879" w:rsidRDefault="00C96879" w:rsidP="006F1DE0"/>
        </w:tc>
        <w:sdt>
          <w:sdtPr>
            <w:id w:val="141705814"/>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D4239F" w:rsidP="00A40364">
                <w:pPr>
                  <w:jc w:val="center"/>
                </w:pPr>
                <w:r>
                  <w:rPr>
                    <w:rFonts w:ascii="MS Gothic" w:eastAsia="MS Gothic" w:hAnsi="MS Gothic" w:hint="eastAsia"/>
                  </w:rPr>
                  <w:t>☐</w:t>
                </w:r>
              </w:p>
            </w:tc>
          </w:sdtContent>
        </w:sdt>
        <w:sdt>
          <w:sdtPr>
            <w:id w:val="1056125780"/>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88613E" w:rsidP="00A40364">
                <w:pPr>
                  <w:jc w:val="center"/>
                </w:pPr>
                <w:r>
                  <w:rPr>
                    <w:rFonts w:ascii="MS Gothic" w:eastAsia="MS Gothic" w:hAnsi="MS Gothic" w:hint="eastAsia"/>
                  </w:rPr>
                  <w:t>☐</w:t>
                </w:r>
              </w:p>
            </w:tc>
          </w:sdtContent>
        </w:sdt>
        <w:sdt>
          <w:sdtPr>
            <w:id w:val="1281074293"/>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88613E" w:rsidP="00A40364">
                <w:pPr>
                  <w:jc w:val="center"/>
                </w:pPr>
                <w:r>
                  <w:rPr>
                    <w:rFonts w:ascii="MS Gothic" w:eastAsia="MS Gothic" w:hAnsi="MS Gothic" w:hint="eastAsia"/>
                  </w:rPr>
                  <w:t>☐</w:t>
                </w:r>
              </w:p>
            </w:tc>
          </w:sdtContent>
        </w:sdt>
        <w:sdt>
          <w:sdtPr>
            <w:id w:val="-2101250207"/>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understand the virtual care </w:t>
            </w:r>
            <w:r w:rsidRPr="000463B5">
              <w:rPr>
                <w:b/>
              </w:rPr>
              <w:t>guidelines and standards</w:t>
            </w:r>
            <w:r>
              <w:t xml:space="preserve"> for my specific profession or health care provider role</w:t>
            </w:r>
          </w:p>
          <w:p w:rsidR="00C96879" w:rsidRDefault="00C96879" w:rsidP="006F1DE0"/>
        </w:tc>
        <w:sdt>
          <w:sdtPr>
            <w:id w:val="-1682267588"/>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D4239F" w:rsidP="00A40364">
                <w:pPr>
                  <w:jc w:val="center"/>
                </w:pPr>
                <w:r>
                  <w:rPr>
                    <w:rFonts w:ascii="MS Gothic" w:eastAsia="MS Gothic" w:hAnsi="MS Gothic" w:hint="eastAsia"/>
                  </w:rPr>
                  <w:t>☐</w:t>
                </w:r>
              </w:p>
            </w:tc>
          </w:sdtContent>
        </w:sdt>
        <w:sdt>
          <w:sdtPr>
            <w:id w:val="1110242724"/>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0463B5" w:rsidP="00A40364">
                <w:pPr>
                  <w:jc w:val="center"/>
                </w:pPr>
                <w:r>
                  <w:rPr>
                    <w:rFonts w:ascii="MS Gothic" w:eastAsia="MS Gothic" w:hAnsi="MS Gothic" w:hint="eastAsia"/>
                  </w:rPr>
                  <w:t>☐</w:t>
                </w:r>
              </w:p>
            </w:tc>
          </w:sdtContent>
        </w:sdt>
        <w:sdt>
          <w:sdtPr>
            <w:id w:val="-150138680"/>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6F1DE0" w:rsidP="00A40364">
                <w:pPr>
                  <w:jc w:val="center"/>
                </w:pPr>
                <w:r>
                  <w:rPr>
                    <w:rFonts w:ascii="MS Gothic" w:eastAsia="MS Gothic" w:hAnsi="MS Gothic" w:hint="eastAsia"/>
                  </w:rPr>
                  <w:t>☐</w:t>
                </w:r>
              </w:p>
            </w:tc>
          </w:sdtContent>
        </w:sdt>
        <w:sdt>
          <w:sdtPr>
            <w:id w:val="218788534"/>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understand the process of obtaining and documenting </w:t>
            </w:r>
            <w:r w:rsidRPr="000463B5">
              <w:rPr>
                <w:b/>
              </w:rPr>
              <w:t>consent</w:t>
            </w:r>
            <w:r>
              <w:t xml:space="preserve"> for virtual care</w:t>
            </w:r>
          </w:p>
          <w:p w:rsidR="00C96879" w:rsidRDefault="00C96879" w:rsidP="006F1DE0"/>
        </w:tc>
        <w:sdt>
          <w:sdtPr>
            <w:id w:val="87367530"/>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6F1DE0" w:rsidP="00A40364">
                <w:pPr>
                  <w:jc w:val="center"/>
                </w:pPr>
                <w:r>
                  <w:rPr>
                    <w:rFonts w:ascii="MS Gothic" w:eastAsia="MS Gothic" w:hAnsi="MS Gothic" w:hint="eastAsia"/>
                  </w:rPr>
                  <w:t>☐</w:t>
                </w:r>
              </w:p>
            </w:tc>
          </w:sdtContent>
        </w:sdt>
        <w:sdt>
          <w:sdtPr>
            <w:id w:val="1953738261"/>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D4239F" w:rsidP="00A40364">
                <w:pPr>
                  <w:jc w:val="center"/>
                </w:pPr>
                <w:r>
                  <w:rPr>
                    <w:rFonts w:ascii="MS Gothic" w:eastAsia="MS Gothic" w:hAnsi="MS Gothic" w:hint="eastAsia"/>
                  </w:rPr>
                  <w:t>☐</w:t>
                </w:r>
              </w:p>
            </w:tc>
          </w:sdtContent>
        </w:sdt>
        <w:sdt>
          <w:sdtPr>
            <w:id w:val="-1391644419"/>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0463B5" w:rsidP="00A40364">
                <w:pPr>
                  <w:jc w:val="center"/>
                </w:pPr>
                <w:r>
                  <w:rPr>
                    <w:rFonts w:ascii="MS Gothic" w:eastAsia="MS Gothic" w:hAnsi="MS Gothic" w:hint="eastAsia"/>
                  </w:rPr>
                  <w:t>☐</w:t>
                </w:r>
              </w:p>
            </w:tc>
          </w:sdtContent>
        </w:sdt>
        <w:sdt>
          <w:sdtPr>
            <w:id w:val="-172274793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know how to set up my space to support </w:t>
            </w:r>
            <w:r w:rsidRPr="000463B5">
              <w:rPr>
                <w:b/>
              </w:rPr>
              <w:t>privacy</w:t>
            </w:r>
            <w:r>
              <w:t xml:space="preserve"> for a virtual visit</w:t>
            </w:r>
          </w:p>
          <w:p w:rsidR="00C96879" w:rsidRDefault="00C96879" w:rsidP="006F1DE0"/>
        </w:tc>
        <w:sdt>
          <w:sdtPr>
            <w:id w:val="2118319899"/>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6F1DE0" w:rsidP="00A40364">
                <w:pPr>
                  <w:jc w:val="center"/>
                </w:pPr>
                <w:r>
                  <w:rPr>
                    <w:rFonts w:ascii="MS Gothic" w:eastAsia="MS Gothic" w:hAnsi="MS Gothic" w:hint="eastAsia"/>
                  </w:rPr>
                  <w:t>☐</w:t>
                </w:r>
              </w:p>
            </w:tc>
          </w:sdtContent>
        </w:sdt>
        <w:sdt>
          <w:sdtPr>
            <w:id w:val="509349425"/>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D4239F" w:rsidP="00A40364">
                <w:pPr>
                  <w:jc w:val="center"/>
                </w:pPr>
                <w:r>
                  <w:rPr>
                    <w:rFonts w:ascii="MS Gothic" w:eastAsia="MS Gothic" w:hAnsi="MS Gothic" w:hint="eastAsia"/>
                  </w:rPr>
                  <w:t>☐</w:t>
                </w:r>
              </w:p>
            </w:tc>
          </w:sdtContent>
        </w:sdt>
        <w:sdt>
          <w:sdtPr>
            <w:id w:val="-1265768697"/>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6F1DE0" w:rsidP="00A40364">
                <w:pPr>
                  <w:jc w:val="center"/>
                </w:pPr>
                <w:r>
                  <w:rPr>
                    <w:rFonts w:ascii="MS Gothic" w:eastAsia="MS Gothic" w:hAnsi="MS Gothic" w:hint="eastAsia"/>
                  </w:rPr>
                  <w:t>☐</w:t>
                </w:r>
              </w:p>
            </w:tc>
          </w:sdtContent>
        </w:sdt>
        <w:sdt>
          <w:sdtPr>
            <w:id w:val="161362622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know how to support clients and families in setting up their space to support </w:t>
            </w:r>
            <w:r w:rsidRPr="000463B5">
              <w:rPr>
                <w:b/>
              </w:rPr>
              <w:t>privacy</w:t>
            </w:r>
            <w:r>
              <w:t xml:space="preserve"> for a virtual visit</w:t>
            </w:r>
          </w:p>
          <w:p w:rsidR="00C96879" w:rsidRDefault="00C96879" w:rsidP="006F1DE0"/>
        </w:tc>
        <w:sdt>
          <w:sdtPr>
            <w:id w:val="-1759516345"/>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0463B5" w:rsidP="00A40364">
                <w:pPr>
                  <w:jc w:val="center"/>
                </w:pPr>
                <w:r>
                  <w:rPr>
                    <w:rFonts w:ascii="MS Gothic" w:eastAsia="MS Gothic" w:hAnsi="MS Gothic" w:hint="eastAsia"/>
                  </w:rPr>
                  <w:t>☐</w:t>
                </w:r>
              </w:p>
            </w:tc>
          </w:sdtContent>
        </w:sdt>
        <w:sdt>
          <w:sdtPr>
            <w:id w:val="-1057615359"/>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6F1DE0" w:rsidP="00A40364">
                <w:pPr>
                  <w:jc w:val="center"/>
                </w:pPr>
                <w:r>
                  <w:rPr>
                    <w:rFonts w:ascii="MS Gothic" w:eastAsia="MS Gothic" w:hAnsi="MS Gothic" w:hint="eastAsia"/>
                  </w:rPr>
                  <w:t>☐</w:t>
                </w:r>
              </w:p>
            </w:tc>
          </w:sdtContent>
        </w:sdt>
        <w:sdt>
          <w:sdtPr>
            <w:id w:val="15380025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D4239F" w:rsidP="00A40364">
                <w:pPr>
                  <w:jc w:val="center"/>
                </w:pPr>
                <w:r>
                  <w:rPr>
                    <w:rFonts w:ascii="MS Gothic" w:eastAsia="MS Gothic" w:hAnsi="MS Gothic" w:hint="eastAsia"/>
                  </w:rPr>
                  <w:t>☐</w:t>
                </w:r>
              </w:p>
            </w:tc>
          </w:sdtContent>
        </w:sdt>
        <w:sdt>
          <w:sdtPr>
            <w:id w:val="-2130769428"/>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can apply a process to support and communicate </w:t>
            </w:r>
            <w:r w:rsidRPr="000463B5">
              <w:rPr>
                <w:b/>
              </w:rPr>
              <w:t>confidentiality</w:t>
            </w:r>
            <w:r>
              <w:t xml:space="preserve"> to clients and families</w:t>
            </w:r>
          </w:p>
          <w:p w:rsidR="00C96879" w:rsidRDefault="00C96879" w:rsidP="006F1DE0"/>
        </w:tc>
        <w:sdt>
          <w:sdtPr>
            <w:id w:val="-876080530"/>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6F1DE0" w:rsidP="00A40364">
                <w:pPr>
                  <w:jc w:val="center"/>
                </w:pPr>
                <w:r>
                  <w:rPr>
                    <w:rFonts w:ascii="MS Gothic" w:eastAsia="MS Gothic" w:hAnsi="MS Gothic" w:hint="eastAsia"/>
                  </w:rPr>
                  <w:t>☐</w:t>
                </w:r>
              </w:p>
            </w:tc>
          </w:sdtContent>
        </w:sdt>
        <w:sdt>
          <w:sdtPr>
            <w:id w:val="1287085009"/>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0463B5" w:rsidP="00A40364">
                <w:pPr>
                  <w:jc w:val="center"/>
                </w:pPr>
                <w:r>
                  <w:rPr>
                    <w:rFonts w:ascii="MS Gothic" w:eastAsia="MS Gothic" w:hAnsi="MS Gothic" w:hint="eastAsia"/>
                  </w:rPr>
                  <w:t>☐</w:t>
                </w:r>
              </w:p>
            </w:tc>
          </w:sdtContent>
        </w:sdt>
        <w:sdt>
          <w:sdtPr>
            <w:id w:val="-961648998"/>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D4239F" w:rsidP="00A40364">
                <w:pPr>
                  <w:jc w:val="center"/>
                </w:pPr>
                <w:r>
                  <w:rPr>
                    <w:rFonts w:ascii="MS Gothic" w:eastAsia="MS Gothic" w:hAnsi="MS Gothic" w:hint="eastAsia"/>
                  </w:rPr>
                  <w:t>☐</w:t>
                </w:r>
              </w:p>
            </w:tc>
          </w:sdtContent>
        </w:sdt>
        <w:sdt>
          <w:sdtPr>
            <w:id w:val="1754772809"/>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6F1DE0" w:rsidRDefault="006F1DE0" w:rsidP="006F1DE0">
            <w:r>
              <w:t xml:space="preserve">I know what to do if there has been a </w:t>
            </w:r>
            <w:r w:rsidRPr="000463B5">
              <w:rPr>
                <w:b/>
              </w:rPr>
              <w:t>breach in safety, privacy or patient rights</w:t>
            </w:r>
            <w:r>
              <w:t xml:space="preserve"> related to a virtual visit</w:t>
            </w:r>
          </w:p>
          <w:p w:rsidR="00C96879" w:rsidRDefault="00C96879" w:rsidP="006F1DE0"/>
        </w:tc>
        <w:sdt>
          <w:sdtPr>
            <w:id w:val="157969810"/>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D4239F" w:rsidP="00A40364">
                <w:pPr>
                  <w:jc w:val="center"/>
                </w:pPr>
                <w:r>
                  <w:rPr>
                    <w:rFonts w:ascii="MS Gothic" w:eastAsia="MS Gothic" w:hAnsi="MS Gothic" w:hint="eastAsia"/>
                  </w:rPr>
                  <w:t>☐</w:t>
                </w:r>
              </w:p>
            </w:tc>
          </w:sdtContent>
        </w:sdt>
        <w:sdt>
          <w:sdtPr>
            <w:id w:val="-907300422"/>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6F1DE0" w:rsidP="00A40364">
                <w:pPr>
                  <w:jc w:val="center"/>
                </w:pPr>
                <w:r>
                  <w:rPr>
                    <w:rFonts w:ascii="MS Gothic" w:eastAsia="MS Gothic" w:hAnsi="MS Gothic" w:hint="eastAsia"/>
                  </w:rPr>
                  <w:t>☐</w:t>
                </w:r>
              </w:p>
            </w:tc>
          </w:sdtContent>
        </w:sdt>
        <w:sdt>
          <w:sdtPr>
            <w:id w:val="-2133234230"/>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0463B5" w:rsidP="00A40364">
                <w:pPr>
                  <w:jc w:val="center"/>
                </w:pPr>
                <w:r>
                  <w:rPr>
                    <w:rFonts w:ascii="MS Gothic" w:eastAsia="MS Gothic" w:hAnsi="MS Gothic" w:hint="eastAsia"/>
                  </w:rPr>
                  <w:t>☐</w:t>
                </w:r>
              </w:p>
            </w:tc>
          </w:sdtContent>
        </w:sdt>
        <w:sdt>
          <w:sdtPr>
            <w:id w:val="1227803352"/>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6F1DE0" w:rsidP="00A40364">
                <w:pPr>
                  <w:jc w:val="center"/>
                </w:pPr>
                <w:r>
                  <w:rPr>
                    <w:rFonts w:ascii="MS Gothic" w:eastAsia="MS Gothic" w:hAnsi="MS Gothic" w:hint="eastAsia"/>
                  </w:rPr>
                  <w:t>☐</w:t>
                </w:r>
              </w:p>
            </w:tc>
          </w:sdtContent>
        </w:sdt>
      </w:tr>
      <w:tr w:rsidR="006F1DE0" w:rsidTr="0088613E">
        <w:tc>
          <w:tcPr>
            <w:tcW w:w="4810" w:type="dxa"/>
            <w:tcBorders>
              <w:top w:val="nil"/>
              <w:left w:val="nil"/>
              <w:bottom w:val="nil"/>
              <w:right w:val="nil"/>
            </w:tcBorders>
          </w:tcPr>
          <w:p w:rsidR="00C96879" w:rsidRDefault="006F1DE0" w:rsidP="000463B5">
            <w:r>
              <w:t>I am confident in my ability to use</w:t>
            </w:r>
            <w:r w:rsidR="000463B5">
              <w:t xml:space="preserve"> the following virtual care platforms:</w:t>
            </w:r>
            <w:r>
              <w:t xml:space="preserve"> </w:t>
            </w:r>
          </w:p>
        </w:tc>
        <w:tc>
          <w:tcPr>
            <w:tcW w:w="1236" w:type="dxa"/>
            <w:tcBorders>
              <w:top w:val="nil"/>
              <w:left w:val="nil"/>
              <w:bottom w:val="nil"/>
              <w:right w:val="nil"/>
            </w:tcBorders>
            <w:shd w:val="clear" w:color="auto" w:fill="FF9F9F"/>
          </w:tcPr>
          <w:p w:rsidR="006F1DE0" w:rsidRDefault="006F1DE0" w:rsidP="00A40364">
            <w:pPr>
              <w:jc w:val="center"/>
            </w:pPr>
          </w:p>
        </w:tc>
        <w:tc>
          <w:tcPr>
            <w:tcW w:w="1258" w:type="dxa"/>
            <w:tcBorders>
              <w:top w:val="nil"/>
              <w:left w:val="nil"/>
              <w:bottom w:val="nil"/>
              <w:right w:val="nil"/>
            </w:tcBorders>
            <w:shd w:val="clear" w:color="auto" w:fill="FFE79B"/>
          </w:tcPr>
          <w:p w:rsidR="006F1DE0" w:rsidRDefault="006F1DE0" w:rsidP="00A40364">
            <w:pPr>
              <w:jc w:val="center"/>
            </w:pPr>
          </w:p>
        </w:tc>
        <w:tc>
          <w:tcPr>
            <w:tcW w:w="1237" w:type="dxa"/>
            <w:tcBorders>
              <w:top w:val="nil"/>
              <w:left w:val="nil"/>
              <w:bottom w:val="nil"/>
              <w:right w:val="nil"/>
            </w:tcBorders>
            <w:shd w:val="clear" w:color="auto" w:fill="CAE8AA"/>
          </w:tcPr>
          <w:p w:rsidR="006F1DE0" w:rsidRDefault="006F1DE0" w:rsidP="00A40364">
            <w:pPr>
              <w:jc w:val="center"/>
            </w:pPr>
          </w:p>
        </w:tc>
        <w:tc>
          <w:tcPr>
            <w:tcW w:w="1161" w:type="dxa"/>
            <w:tcBorders>
              <w:top w:val="nil"/>
              <w:left w:val="nil"/>
              <w:bottom w:val="nil"/>
              <w:right w:val="nil"/>
            </w:tcBorders>
          </w:tcPr>
          <w:p w:rsidR="006F1DE0" w:rsidRDefault="006F1DE0" w:rsidP="00A40364">
            <w:pPr>
              <w:jc w:val="center"/>
            </w:pPr>
          </w:p>
        </w:tc>
      </w:tr>
      <w:tr w:rsidR="000463B5" w:rsidTr="0088613E">
        <w:tc>
          <w:tcPr>
            <w:tcW w:w="4810" w:type="dxa"/>
            <w:tcBorders>
              <w:top w:val="nil"/>
              <w:left w:val="nil"/>
              <w:bottom w:val="nil"/>
              <w:right w:val="nil"/>
            </w:tcBorders>
          </w:tcPr>
          <w:p w:rsidR="000463B5" w:rsidRPr="00E37862" w:rsidRDefault="000463B5" w:rsidP="000463B5">
            <w:pPr>
              <w:jc w:val="center"/>
              <w:rPr>
                <w:b/>
              </w:rPr>
            </w:pPr>
            <w:r w:rsidRPr="00E37862">
              <w:rPr>
                <w:b/>
              </w:rPr>
              <w:t>Zoom</w:t>
            </w:r>
          </w:p>
        </w:tc>
        <w:sdt>
          <w:sdtPr>
            <w:id w:val="244002685"/>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0463B5" w:rsidRDefault="00D4239F" w:rsidP="00A40364">
                <w:pPr>
                  <w:jc w:val="center"/>
                </w:pPr>
                <w:r>
                  <w:rPr>
                    <w:rFonts w:ascii="MS Gothic" w:eastAsia="MS Gothic" w:hAnsi="MS Gothic" w:hint="eastAsia"/>
                  </w:rPr>
                  <w:t>☐</w:t>
                </w:r>
              </w:p>
            </w:tc>
          </w:sdtContent>
        </w:sdt>
        <w:sdt>
          <w:sdtPr>
            <w:id w:val="514037007"/>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0463B5" w:rsidRDefault="000463B5" w:rsidP="00A40364">
                <w:pPr>
                  <w:jc w:val="center"/>
                </w:pPr>
                <w:r>
                  <w:rPr>
                    <w:rFonts w:ascii="MS Gothic" w:eastAsia="MS Gothic" w:hAnsi="MS Gothic" w:hint="eastAsia"/>
                  </w:rPr>
                  <w:t>☐</w:t>
                </w:r>
              </w:p>
            </w:tc>
          </w:sdtContent>
        </w:sdt>
        <w:sdt>
          <w:sdtPr>
            <w:id w:val="-970674367"/>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0463B5" w:rsidRDefault="000463B5" w:rsidP="00A40364">
                <w:pPr>
                  <w:jc w:val="center"/>
                </w:pPr>
                <w:r>
                  <w:rPr>
                    <w:rFonts w:ascii="MS Gothic" w:eastAsia="MS Gothic" w:hAnsi="MS Gothic" w:hint="eastAsia"/>
                  </w:rPr>
                  <w:t>☐</w:t>
                </w:r>
              </w:p>
            </w:tc>
          </w:sdtContent>
        </w:sdt>
        <w:sdt>
          <w:sdtPr>
            <w:id w:val="-1255043944"/>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0463B5" w:rsidRDefault="000463B5" w:rsidP="00A40364">
                <w:pPr>
                  <w:jc w:val="center"/>
                </w:pPr>
                <w:r>
                  <w:rPr>
                    <w:rFonts w:ascii="MS Gothic" w:eastAsia="MS Gothic" w:hAnsi="MS Gothic" w:hint="eastAsia"/>
                  </w:rPr>
                  <w:t>☐</w:t>
                </w:r>
              </w:p>
            </w:tc>
          </w:sdtContent>
        </w:sdt>
      </w:tr>
      <w:tr w:rsidR="000463B5" w:rsidTr="0088613E">
        <w:tc>
          <w:tcPr>
            <w:tcW w:w="4810" w:type="dxa"/>
            <w:tcBorders>
              <w:top w:val="nil"/>
              <w:left w:val="nil"/>
              <w:bottom w:val="nil"/>
              <w:right w:val="nil"/>
            </w:tcBorders>
          </w:tcPr>
          <w:p w:rsidR="000463B5" w:rsidRPr="00E37862" w:rsidRDefault="000463B5" w:rsidP="000463B5">
            <w:pPr>
              <w:jc w:val="center"/>
              <w:rPr>
                <w:b/>
              </w:rPr>
            </w:pPr>
            <w:r w:rsidRPr="00E37862">
              <w:rPr>
                <w:b/>
              </w:rPr>
              <w:t>OTN</w:t>
            </w:r>
          </w:p>
        </w:tc>
        <w:sdt>
          <w:sdtPr>
            <w:id w:val="-571577304"/>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0463B5" w:rsidRDefault="000463B5" w:rsidP="00A40364">
                <w:pPr>
                  <w:jc w:val="center"/>
                </w:pPr>
                <w:r>
                  <w:rPr>
                    <w:rFonts w:ascii="MS Gothic" w:eastAsia="MS Gothic" w:hAnsi="MS Gothic" w:hint="eastAsia"/>
                  </w:rPr>
                  <w:t>☐</w:t>
                </w:r>
              </w:p>
            </w:tc>
          </w:sdtContent>
        </w:sdt>
        <w:sdt>
          <w:sdtPr>
            <w:id w:val="-850874224"/>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0463B5" w:rsidRDefault="00D4239F" w:rsidP="00A40364">
                <w:pPr>
                  <w:jc w:val="center"/>
                </w:pPr>
                <w:r>
                  <w:rPr>
                    <w:rFonts w:ascii="MS Gothic" w:eastAsia="MS Gothic" w:hAnsi="MS Gothic" w:hint="eastAsia"/>
                  </w:rPr>
                  <w:t>☐</w:t>
                </w:r>
              </w:p>
            </w:tc>
          </w:sdtContent>
        </w:sdt>
        <w:sdt>
          <w:sdtPr>
            <w:id w:val="-1032252882"/>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0463B5" w:rsidRDefault="000463B5" w:rsidP="00A40364">
                <w:pPr>
                  <w:jc w:val="center"/>
                </w:pPr>
                <w:r>
                  <w:rPr>
                    <w:rFonts w:ascii="MS Gothic" w:eastAsia="MS Gothic" w:hAnsi="MS Gothic" w:hint="eastAsia"/>
                  </w:rPr>
                  <w:t>☐</w:t>
                </w:r>
              </w:p>
            </w:tc>
          </w:sdtContent>
        </w:sdt>
        <w:sdt>
          <w:sdtPr>
            <w:id w:val="-289972154"/>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0463B5" w:rsidRDefault="000463B5" w:rsidP="00A40364">
                <w:pPr>
                  <w:jc w:val="center"/>
                </w:pPr>
                <w:r>
                  <w:rPr>
                    <w:rFonts w:ascii="MS Gothic" w:eastAsia="MS Gothic" w:hAnsi="MS Gothic" w:hint="eastAsia"/>
                  </w:rPr>
                  <w:t>☐</w:t>
                </w:r>
              </w:p>
            </w:tc>
          </w:sdtContent>
        </w:sdt>
      </w:tr>
      <w:tr w:rsidR="000463B5" w:rsidTr="0088613E">
        <w:tc>
          <w:tcPr>
            <w:tcW w:w="4810" w:type="dxa"/>
            <w:tcBorders>
              <w:top w:val="nil"/>
              <w:left w:val="nil"/>
              <w:bottom w:val="nil"/>
              <w:right w:val="nil"/>
            </w:tcBorders>
          </w:tcPr>
          <w:p w:rsidR="000463B5" w:rsidRPr="00E37862" w:rsidRDefault="000463B5" w:rsidP="000463B5">
            <w:pPr>
              <w:jc w:val="center"/>
              <w:rPr>
                <w:b/>
              </w:rPr>
            </w:pPr>
            <w:r w:rsidRPr="00E37862">
              <w:rPr>
                <w:b/>
              </w:rPr>
              <w:t>Sync.com</w:t>
            </w:r>
          </w:p>
        </w:tc>
        <w:sdt>
          <w:sdtPr>
            <w:id w:val="-2096242284"/>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0463B5" w:rsidRDefault="000463B5" w:rsidP="00A40364">
                <w:pPr>
                  <w:jc w:val="center"/>
                </w:pPr>
                <w:r>
                  <w:rPr>
                    <w:rFonts w:ascii="MS Gothic" w:eastAsia="MS Gothic" w:hAnsi="MS Gothic" w:hint="eastAsia"/>
                  </w:rPr>
                  <w:t>☐</w:t>
                </w:r>
              </w:p>
            </w:tc>
          </w:sdtContent>
        </w:sdt>
        <w:sdt>
          <w:sdtPr>
            <w:id w:val="1606237812"/>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0463B5" w:rsidRDefault="00D4239F" w:rsidP="00A40364">
                <w:pPr>
                  <w:jc w:val="center"/>
                </w:pPr>
                <w:r>
                  <w:rPr>
                    <w:rFonts w:ascii="MS Gothic" w:eastAsia="MS Gothic" w:hAnsi="MS Gothic" w:hint="eastAsia"/>
                  </w:rPr>
                  <w:t>☐</w:t>
                </w:r>
              </w:p>
            </w:tc>
          </w:sdtContent>
        </w:sdt>
        <w:sdt>
          <w:sdtPr>
            <w:id w:val="86201825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0463B5" w:rsidRDefault="000463B5" w:rsidP="00A40364">
                <w:pPr>
                  <w:jc w:val="center"/>
                </w:pPr>
                <w:r>
                  <w:rPr>
                    <w:rFonts w:ascii="MS Gothic" w:eastAsia="MS Gothic" w:hAnsi="MS Gothic" w:hint="eastAsia"/>
                  </w:rPr>
                  <w:t>☐</w:t>
                </w:r>
              </w:p>
            </w:tc>
          </w:sdtContent>
        </w:sdt>
        <w:sdt>
          <w:sdtPr>
            <w:id w:val="-510531386"/>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0463B5" w:rsidRDefault="000463B5" w:rsidP="00A40364">
                <w:pPr>
                  <w:jc w:val="center"/>
                </w:pPr>
                <w:r>
                  <w:rPr>
                    <w:rFonts w:ascii="MS Gothic" w:eastAsia="MS Gothic" w:hAnsi="MS Gothic" w:hint="eastAsia"/>
                  </w:rPr>
                  <w:t>☐</w:t>
                </w:r>
              </w:p>
            </w:tc>
          </w:sdtContent>
        </w:sdt>
      </w:tr>
      <w:tr w:rsidR="000463B5" w:rsidTr="0088613E">
        <w:tc>
          <w:tcPr>
            <w:tcW w:w="4810" w:type="dxa"/>
            <w:tcBorders>
              <w:top w:val="nil"/>
              <w:left w:val="nil"/>
              <w:bottom w:val="nil"/>
              <w:right w:val="nil"/>
            </w:tcBorders>
          </w:tcPr>
          <w:p w:rsidR="000463B5" w:rsidRDefault="000463B5" w:rsidP="000463B5">
            <w:pPr>
              <w:jc w:val="center"/>
            </w:pPr>
          </w:p>
        </w:tc>
        <w:tc>
          <w:tcPr>
            <w:tcW w:w="1236" w:type="dxa"/>
            <w:tcBorders>
              <w:top w:val="nil"/>
              <w:left w:val="nil"/>
              <w:bottom w:val="nil"/>
              <w:right w:val="nil"/>
            </w:tcBorders>
            <w:shd w:val="clear" w:color="auto" w:fill="FF9F9F"/>
          </w:tcPr>
          <w:p w:rsidR="000463B5" w:rsidRDefault="000463B5" w:rsidP="00A40364">
            <w:pPr>
              <w:jc w:val="center"/>
            </w:pPr>
          </w:p>
        </w:tc>
        <w:tc>
          <w:tcPr>
            <w:tcW w:w="1258" w:type="dxa"/>
            <w:tcBorders>
              <w:top w:val="nil"/>
              <w:left w:val="nil"/>
              <w:bottom w:val="nil"/>
              <w:right w:val="nil"/>
            </w:tcBorders>
            <w:shd w:val="clear" w:color="auto" w:fill="FFE79B"/>
          </w:tcPr>
          <w:p w:rsidR="000463B5" w:rsidRDefault="000463B5" w:rsidP="00A40364">
            <w:pPr>
              <w:jc w:val="center"/>
            </w:pPr>
          </w:p>
        </w:tc>
        <w:tc>
          <w:tcPr>
            <w:tcW w:w="1237" w:type="dxa"/>
            <w:tcBorders>
              <w:top w:val="nil"/>
              <w:left w:val="nil"/>
              <w:bottom w:val="nil"/>
              <w:right w:val="nil"/>
            </w:tcBorders>
            <w:shd w:val="clear" w:color="auto" w:fill="CAE8AA"/>
          </w:tcPr>
          <w:p w:rsidR="000463B5" w:rsidRDefault="000463B5" w:rsidP="00A40364">
            <w:pPr>
              <w:jc w:val="center"/>
            </w:pPr>
          </w:p>
        </w:tc>
        <w:tc>
          <w:tcPr>
            <w:tcW w:w="1161" w:type="dxa"/>
            <w:tcBorders>
              <w:top w:val="nil"/>
              <w:left w:val="nil"/>
              <w:bottom w:val="nil"/>
              <w:right w:val="nil"/>
            </w:tcBorders>
          </w:tcPr>
          <w:p w:rsidR="000463B5" w:rsidRDefault="000463B5" w:rsidP="00A40364">
            <w:pPr>
              <w:jc w:val="center"/>
            </w:pPr>
          </w:p>
        </w:tc>
      </w:tr>
      <w:tr w:rsidR="006F1DE0" w:rsidTr="0088613E">
        <w:tc>
          <w:tcPr>
            <w:tcW w:w="4810" w:type="dxa"/>
            <w:tcBorders>
              <w:top w:val="nil"/>
              <w:left w:val="nil"/>
              <w:bottom w:val="nil"/>
              <w:right w:val="nil"/>
            </w:tcBorders>
          </w:tcPr>
          <w:p w:rsidR="00C96879" w:rsidRDefault="006F1DE0" w:rsidP="005571A7">
            <w:r>
              <w:t xml:space="preserve">I know how to </w:t>
            </w:r>
            <w:r w:rsidRPr="00E37862">
              <w:rPr>
                <w:b/>
              </w:rPr>
              <w:t>set up a fixed or mobile camera</w:t>
            </w:r>
            <w:r>
              <w:t xml:space="preserve"> to optimize visual communication (my ability to see the client and the client’s environment and their ability to see me and my environment) as appropriate during a virtual visit</w:t>
            </w:r>
          </w:p>
        </w:tc>
        <w:sdt>
          <w:sdtPr>
            <w:id w:val="275225214"/>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6F1DE0" w:rsidRDefault="006F1DE0" w:rsidP="00A40364">
                <w:pPr>
                  <w:jc w:val="center"/>
                </w:pPr>
                <w:r>
                  <w:rPr>
                    <w:rFonts w:ascii="MS Gothic" w:eastAsia="MS Gothic" w:hAnsi="MS Gothic" w:hint="eastAsia"/>
                  </w:rPr>
                  <w:t>☐</w:t>
                </w:r>
              </w:p>
            </w:tc>
          </w:sdtContent>
        </w:sdt>
        <w:sdt>
          <w:sdtPr>
            <w:id w:val="1175543590"/>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6F1DE0" w:rsidRDefault="000463B5" w:rsidP="00A40364">
                <w:pPr>
                  <w:jc w:val="center"/>
                </w:pPr>
                <w:r>
                  <w:rPr>
                    <w:rFonts w:ascii="MS Gothic" w:eastAsia="MS Gothic" w:hAnsi="MS Gothic" w:hint="eastAsia"/>
                  </w:rPr>
                  <w:t>☐</w:t>
                </w:r>
              </w:p>
            </w:tc>
          </w:sdtContent>
        </w:sdt>
        <w:sdt>
          <w:sdtPr>
            <w:id w:val="-2015445618"/>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6F1DE0" w:rsidRDefault="00D4239F" w:rsidP="00A40364">
                <w:pPr>
                  <w:jc w:val="center"/>
                </w:pPr>
                <w:r>
                  <w:rPr>
                    <w:rFonts w:ascii="MS Gothic" w:eastAsia="MS Gothic" w:hAnsi="MS Gothic" w:hint="eastAsia"/>
                  </w:rPr>
                  <w:t>☐</w:t>
                </w:r>
              </w:p>
            </w:tc>
          </w:sdtContent>
        </w:sdt>
        <w:sdt>
          <w:sdtPr>
            <w:id w:val="1412123834"/>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6F1DE0" w:rsidRDefault="0088613E" w:rsidP="00A40364">
                <w:pPr>
                  <w:jc w:val="center"/>
                </w:pPr>
                <w:r>
                  <w:rPr>
                    <w:rFonts w:ascii="MS Gothic" w:eastAsia="MS Gothic" w:hAnsi="MS Gothic" w:hint="eastAsia"/>
                  </w:rPr>
                  <w:t>☐</w:t>
                </w:r>
              </w:p>
            </w:tc>
          </w:sdtContent>
        </w:sdt>
      </w:tr>
    </w:tbl>
    <w:p w:rsidR="00666732" w:rsidRDefault="00666732"/>
    <w:p w:rsidR="005571A7" w:rsidRDefault="00666732">
      <w:r>
        <w:br w:type="page"/>
      </w:r>
    </w:p>
    <w:tbl>
      <w:tblPr>
        <w:tblStyle w:val="TableGrid"/>
        <w:tblW w:w="0" w:type="auto"/>
        <w:tblInd w:w="-342" w:type="dxa"/>
        <w:tblLook w:val="04A0" w:firstRow="1" w:lastRow="0" w:firstColumn="1" w:lastColumn="0" w:noHBand="0" w:noVBand="1"/>
      </w:tblPr>
      <w:tblGrid>
        <w:gridCol w:w="4810"/>
        <w:gridCol w:w="1236"/>
        <w:gridCol w:w="1258"/>
        <w:gridCol w:w="1237"/>
        <w:gridCol w:w="1161"/>
      </w:tblGrid>
      <w:tr w:rsidR="0088613E" w:rsidTr="0088613E">
        <w:tc>
          <w:tcPr>
            <w:tcW w:w="4810" w:type="dxa"/>
            <w:tcBorders>
              <w:top w:val="nil"/>
              <w:left w:val="nil"/>
              <w:bottom w:val="nil"/>
              <w:right w:val="nil"/>
            </w:tcBorders>
          </w:tcPr>
          <w:p w:rsidR="00625051" w:rsidRDefault="00625051" w:rsidP="006F1DE0"/>
        </w:tc>
        <w:tc>
          <w:tcPr>
            <w:tcW w:w="1236" w:type="dxa"/>
            <w:tcBorders>
              <w:top w:val="nil"/>
              <w:left w:val="nil"/>
              <w:bottom w:val="nil"/>
              <w:right w:val="nil"/>
            </w:tcBorders>
          </w:tcPr>
          <w:p w:rsidR="0088613E" w:rsidRDefault="0088613E" w:rsidP="00A40364">
            <w:pPr>
              <w:jc w:val="center"/>
            </w:pPr>
          </w:p>
        </w:tc>
        <w:tc>
          <w:tcPr>
            <w:tcW w:w="1258" w:type="dxa"/>
            <w:tcBorders>
              <w:top w:val="nil"/>
              <w:left w:val="nil"/>
              <w:bottom w:val="nil"/>
              <w:right w:val="nil"/>
            </w:tcBorders>
          </w:tcPr>
          <w:p w:rsidR="0088613E" w:rsidRDefault="0088613E" w:rsidP="00A40364">
            <w:pPr>
              <w:jc w:val="center"/>
            </w:pPr>
          </w:p>
        </w:tc>
        <w:tc>
          <w:tcPr>
            <w:tcW w:w="1237" w:type="dxa"/>
            <w:tcBorders>
              <w:top w:val="nil"/>
              <w:left w:val="nil"/>
              <w:bottom w:val="nil"/>
              <w:right w:val="nil"/>
            </w:tcBorders>
          </w:tcPr>
          <w:p w:rsidR="0088613E" w:rsidRDefault="0088613E" w:rsidP="00A40364">
            <w:pPr>
              <w:jc w:val="center"/>
            </w:pPr>
          </w:p>
        </w:tc>
        <w:tc>
          <w:tcPr>
            <w:tcW w:w="1161" w:type="dxa"/>
            <w:tcBorders>
              <w:top w:val="nil"/>
              <w:left w:val="nil"/>
              <w:bottom w:val="nil"/>
              <w:right w:val="nil"/>
            </w:tcBorders>
          </w:tcPr>
          <w:p w:rsidR="0088613E" w:rsidRDefault="0088613E" w:rsidP="00A40364">
            <w:pPr>
              <w:jc w:val="center"/>
            </w:pPr>
          </w:p>
        </w:tc>
      </w:tr>
      <w:tr w:rsidR="0088613E" w:rsidTr="0088613E">
        <w:tc>
          <w:tcPr>
            <w:tcW w:w="4810" w:type="dxa"/>
            <w:tcBorders>
              <w:top w:val="nil"/>
              <w:left w:val="nil"/>
              <w:bottom w:val="nil"/>
              <w:right w:val="nil"/>
            </w:tcBorders>
          </w:tcPr>
          <w:p w:rsidR="0088613E" w:rsidRDefault="0088613E" w:rsidP="0088613E">
            <w:pPr>
              <w:rPr>
                <w:sz w:val="24"/>
                <w:u w:val="single"/>
              </w:rPr>
            </w:pPr>
            <w:r w:rsidRPr="006F1DE0">
              <w:rPr>
                <w:sz w:val="24"/>
                <w:u w:val="single"/>
              </w:rPr>
              <w:t>Competency</w:t>
            </w:r>
          </w:p>
          <w:p w:rsidR="0088613E" w:rsidRPr="006F1DE0" w:rsidRDefault="0088613E" w:rsidP="0088613E">
            <w:pPr>
              <w:rPr>
                <w:u w:val="single"/>
              </w:rPr>
            </w:pPr>
          </w:p>
        </w:tc>
        <w:tc>
          <w:tcPr>
            <w:tcW w:w="1236" w:type="dxa"/>
            <w:tcBorders>
              <w:top w:val="nil"/>
              <w:left w:val="nil"/>
              <w:bottom w:val="nil"/>
              <w:right w:val="nil"/>
            </w:tcBorders>
          </w:tcPr>
          <w:p w:rsidR="0088613E" w:rsidRPr="006F1DE0" w:rsidRDefault="0088613E" w:rsidP="0088613E">
            <w:pPr>
              <w:jc w:val="center"/>
              <w:rPr>
                <w:b/>
              </w:rPr>
            </w:pPr>
            <w:r w:rsidRPr="006F1DE0">
              <w:rPr>
                <w:b/>
                <w:color w:val="FF0000"/>
              </w:rPr>
              <w:t>Need to learn more</w:t>
            </w:r>
          </w:p>
        </w:tc>
        <w:tc>
          <w:tcPr>
            <w:tcW w:w="1258" w:type="dxa"/>
            <w:tcBorders>
              <w:top w:val="nil"/>
              <w:left w:val="nil"/>
              <w:bottom w:val="nil"/>
              <w:right w:val="nil"/>
            </w:tcBorders>
          </w:tcPr>
          <w:p w:rsidR="0088613E" w:rsidRPr="006F1DE0" w:rsidRDefault="0088613E" w:rsidP="0088613E">
            <w:pPr>
              <w:jc w:val="center"/>
              <w:rPr>
                <w:b/>
              </w:rPr>
            </w:pPr>
            <w:r w:rsidRPr="006F1DE0">
              <w:rPr>
                <w:b/>
                <w:color w:val="FFC000"/>
              </w:rPr>
              <w:t>Have basic knowledge</w:t>
            </w:r>
          </w:p>
        </w:tc>
        <w:tc>
          <w:tcPr>
            <w:tcW w:w="1237" w:type="dxa"/>
            <w:tcBorders>
              <w:top w:val="nil"/>
              <w:left w:val="nil"/>
              <w:bottom w:val="nil"/>
              <w:right w:val="nil"/>
            </w:tcBorders>
          </w:tcPr>
          <w:p w:rsidR="0088613E" w:rsidRPr="006F1DE0" w:rsidRDefault="0088613E" w:rsidP="0088613E">
            <w:pPr>
              <w:jc w:val="center"/>
              <w:rPr>
                <w:b/>
              </w:rPr>
            </w:pPr>
            <w:r w:rsidRPr="006F1DE0">
              <w:rPr>
                <w:b/>
                <w:color w:val="92D050"/>
              </w:rPr>
              <w:t>Know and can apply</w:t>
            </w:r>
          </w:p>
        </w:tc>
        <w:tc>
          <w:tcPr>
            <w:tcW w:w="1161" w:type="dxa"/>
            <w:tcBorders>
              <w:top w:val="nil"/>
              <w:left w:val="nil"/>
              <w:bottom w:val="nil"/>
              <w:right w:val="nil"/>
            </w:tcBorders>
          </w:tcPr>
          <w:p w:rsidR="0088613E" w:rsidRDefault="0088613E" w:rsidP="0088613E">
            <w:pPr>
              <w:jc w:val="center"/>
            </w:pPr>
            <w:r>
              <w:t>N/A</w:t>
            </w:r>
          </w:p>
        </w:tc>
      </w:tr>
      <w:tr w:rsidR="0088613E" w:rsidTr="0088613E">
        <w:tc>
          <w:tcPr>
            <w:tcW w:w="4810" w:type="dxa"/>
            <w:tcBorders>
              <w:top w:val="nil"/>
              <w:left w:val="nil"/>
              <w:bottom w:val="nil"/>
              <w:right w:val="nil"/>
            </w:tcBorders>
          </w:tcPr>
          <w:p w:rsidR="0088613E" w:rsidRDefault="0088613E" w:rsidP="0088613E">
            <w:r>
              <w:t xml:space="preserve">I understand how to adjust communication, act </w:t>
            </w:r>
            <w:r w:rsidRPr="00E37862">
              <w:rPr>
                <w:b/>
              </w:rPr>
              <w:t>professionally</w:t>
            </w:r>
            <w:r>
              <w:t xml:space="preserve"> and present myself in a virtual visit</w:t>
            </w:r>
          </w:p>
          <w:p w:rsidR="0088613E" w:rsidRDefault="0088613E" w:rsidP="0088613E"/>
        </w:tc>
        <w:sdt>
          <w:sdtPr>
            <w:id w:val="1247536251"/>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D4239F" w:rsidP="0088613E">
                <w:pPr>
                  <w:jc w:val="center"/>
                </w:pPr>
                <w:r>
                  <w:rPr>
                    <w:rFonts w:ascii="MS Gothic" w:eastAsia="MS Gothic" w:hAnsi="MS Gothic" w:hint="eastAsia"/>
                  </w:rPr>
                  <w:t>☐</w:t>
                </w:r>
              </w:p>
            </w:tc>
          </w:sdtContent>
        </w:sdt>
        <w:sdt>
          <w:sdtPr>
            <w:id w:val="-1366759047"/>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07555249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715857918"/>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and when to </w:t>
            </w:r>
            <w:r w:rsidRPr="00E37862">
              <w:rPr>
                <w:b/>
              </w:rPr>
              <w:t>invite questions and feedback</w:t>
            </w:r>
            <w:r>
              <w:t xml:space="preserve"> from clients and families during a virtual visit</w:t>
            </w:r>
          </w:p>
          <w:p w:rsidR="0088613E" w:rsidRDefault="0088613E" w:rsidP="0088613E"/>
        </w:tc>
        <w:sdt>
          <w:sdtPr>
            <w:id w:val="-1589465120"/>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2053222895"/>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D4239F" w:rsidP="0088613E">
                <w:pPr>
                  <w:jc w:val="center"/>
                </w:pPr>
                <w:r>
                  <w:rPr>
                    <w:rFonts w:ascii="MS Gothic" w:eastAsia="MS Gothic" w:hAnsi="MS Gothic" w:hint="eastAsia"/>
                  </w:rPr>
                  <w:t>☐</w:t>
                </w:r>
              </w:p>
            </w:tc>
          </w:sdtContent>
        </w:sdt>
        <w:sdt>
          <w:sdtPr>
            <w:id w:val="686103625"/>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2034295317"/>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use virtual visit </w:t>
            </w:r>
            <w:r w:rsidRPr="00E37862">
              <w:rPr>
                <w:b/>
              </w:rPr>
              <w:t>technology features</w:t>
            </w:r>
            <w:r>
              <w:t xml:space="preserve"> (such as share your screen and remote control) to enhance the sharing of information and increase clients and family engagement</w:t>
            </w:r>
          </w:p>
          <w:p w:rsidR="0088613E" w:rsidRDefault="0088613E" w:rsidP="0088613E"/>
        </w:tc>
        <w:sdt>
          <w:sdtPr>
            <w:id w:val="-1238394051"/>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586000475"/>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D4239F" w:rsidP="0088613E">
                <w:pPr>
                  <w:jc w:val="center"/>
                </w:pPr>
                <w:r>
                  <w:rPr>
                    <w:rFonts w:ascii="MS Gothic" w:eastAsia="MS Gothic" w:hAnsi="MS Gothic" w:hint="eastAsia"/>
                  </w:rPr>
                  <w:t>☐</w:t>
                </w:r>
              </w:p>
            </w:tc>
          </w:sdtContent>
        </w:sdt>
        <w:sdt>
          <w:sdtPr>
            <w:id w:val="-1389487749"/>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818961474"/>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schedule and integrate an </w:t>
            </w:r>
            <w:r w:rsidRPr="00E37862">
              <w:rPr>
                <w:b/>
              </w:rPr>
              <w:t>interpreter</w:t>
            </w:r>
            <w:r>
              <w:t xml:space="preserve"> in a virtual visit</w:t>
            </w:r>
          </w:p>
          <w:p w:rsidR="0088613E" w:rsidRDefault="0088613E" w:rsidP="0088613E"/>
        </w:tc>
        <w:sdt>
          <w:sdtPr>
            <w:id w:val="263111294"/>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1004896962"/>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888862833"/>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D4239F" w:rsidP="0088613E">
                <w:pPr>
                  <w:jc w:val="center"/>
                </w:pPr>
                <w:r>
                  <w:rPr>
                    <w:rFonts w:ascii="MS Gothic" w:eastAsia="MS Gothic" w:hAnsi="MS Gothic" w:hint="eastAsia"/>
                  </w:rPr>
                  <w:t>☐</w:t>
                </w:r>
              </w:p>
            </w:tc>
          </w:sdtContent>
        </w:sdt>
        <w:sdt>
          <w:sdtPr>
            <w:id w:val="-435753133"/>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Pr="00E37862" w:rsidRDefault="0088613E" w:rsidP="0088613E">
            <w:pPr>
              <w:rPr>
                <w:b/>
              </w:rPr>
            </w:pPr>
            <w:r>
              <w:t xml:space="preserve">I know how to </w:t>
            </w:r>
            <w:r w:rsidRPr="00E37862">
              <w:rPr>
                <w:b/>
              </w:rPr>
              <w:t>document a virtual visit in the healthcare record</w:t>
            </w:r>
          </w:p>
          <w:p w:rsidR="0088613E" w:rsidRDefault="0088613E" w:rsidP="0088613E"/>
        </w:tc>
        <w:sdt>
          <w:sdtPr>
            <w:id w:val="-1564788662"/>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1162157825"/>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09633080"/>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D4239F" w:rsidP="0088613E">
                <w:pPr>
                  <w:jc w:val="center"/>
                </w:pPr>
                <w:r>
                  <w:rPr>
                    <w:rFonts w:ascii="MS Gothic" w:eastAsia="MS Gothic" w:hAnsi="MS Gothic" w:hint="eastAsia"/>
                  </w:rPr>
                  <w:t>☐</w:t>
                </w:r>
              </w:p>
            </w:tc>
          </w:sdtContent>
        </w:sdt>
        <w:sdt>
          <w:sdtPr>
            <w:id w:val="189485702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w:t>
            </w:r>
            <w:r w:rsidRPr="00E37862">
              <w:rPr>
                <w:b/>
              </w:rPr>
              <w:t>invite and collaborate with external partners</w:t>
            </w:r>
            <w:r>
              <w:t xml:space="preserve"> for a virtual visit with a client and family</w:t>
            </w:r>
          </w:p>
          <w:p w:rsidR="0088613E" w:rsidRDefault="0088613E" w:rsidP="0088613E"/>
        </w:tc>
        <w:sdt>
          <w:sdtPr>
            <w:id w:val="-812723692"/>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D4239F" w:rsidP="0088613E">
                <w:pPr>
                  <w:jc w:val="center"/>
                </w:pPr>
                <w:r>
                  <w:rPr>
                    <w:rFonts w:ascii="MS Gothic" w:eastAsia="MS Gothic" w:hAnsi="MS Gothic" w:hint="eastAsia"/>
                  </w:rPr>
                  <w:t>☐</w:t>
                </w:r>
              </w:p>
            </w:tc>
          </w:sdtContent>
        </w:sdt>
        <w:sdt>
          <w:sdtPr>
            <w:id w:val="-1577592867"/>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879774858"/>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1204246628"/>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introduce, use and document use of </w:t>
            </w:r>
            <w:r w:rsidRPr="00E37862">
              <w:rPr>
                <w:b/>
              </w:rPr>
              <w:t>photography and videography</w:t>
            </w:r>
            <w:r>
              <w:t xml:space="preserve"> during a virtual visit</w:t>
            </w:r>
          </w:p>
        </w:tc>
        <w:sdt>
          <w:sdtPr>
            <w:id w:val="1940336957"/>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D4239F" w:rsidP="0088613E">
                <w:pPr>
                  <w:jc w:val="center"/>
                </w:pPr>
                <w:r>
                  <w:rPr>
                    <w:rFonts w:ascii="MS Gothic" w:eastAsia="MS Gothic" w:hAnsi="MS Gothic" w:hint="eastAsia"/>
                  </w:rPr>
                  <w:t>☐</w:t>
                </w:r>
              </w:p>
            </w:tc>
          </w:sdtContent>
        </w:sdt>
        <w:sdt>
          <w:sdtPr>
            <w:id w:val="784774861"/>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17777555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83195429"/>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Pr="006F1DE0" w:rsidRDefault="0088613E" w:rsidP="0088613E">
            <w:pPr>
              <w:rPr>
                <w:u w:val="single"/>
              </w:rPr>
            </w:pPr>
          </w:p>
        </w:tc>
        <w:tc>
          <w:tcPr>
            <w:tcW w:w="1236" w:type="dxa"/>
            <w:tcBorders>
              <w:top w:val="nil"/>
              <w:left w:val="nil"/>
              <w:bottom w:val="nil"/>
              <w:right w:val="nil"/>
            </w:tcBorders>
            <w:shd w:val="clear" w:color="auto" w:fill="FF9F9F"/>
          </w:tcPr>
          <w:p w:rsidR="0088613E" w:rsidRPr="006F1DE0" w:rsidRDefault="0088613E" w:rsidP="0088613E">
            <w:pPr>
              <w:jc w:val="center"/>
              <w:rPr>
                <w:b/>
              </w:rPr>
            </w:pPr>
          </w:p>
        </w:tc>
        <w:tc>
          <w:tcPr>
            <w:tcW w:w="1258" w:type="dxa"/>
            <w:tcBorders>
              <w:top w:val="nil"/>
              <w:left w:val="nil"/>
              <w:bottom w:val="nil"/>
              <w:right w:val="nil"/>
            </w:tcBorders>
            <w:shd w:val="clear" w:color="auto" w:fill="FFE79B"/>
          </w:tcPr>
          <w:p w:rsidR="0088613E" w:rsidRPr="006F1DE0" w:rsidRDefault="0088613E" w:rsidP="0088613E">
            <w:pPr>
              <w:jc w:val="center"/>
              <w:rPr>
                <w:b/>
              </w:rPr>
            </w:pPr>
          </w:p>
        </w:tc>
        <w:tc>
          <w:tcPr>
            <w:tcW w:w="1237" w:type="dxa"/>
            <w:tcBorders>
              <w:top w:val="nil"/>
              <w:left w:val="nil"/>
              <w:bottom w:val="nil"/>
              <w:right w:val="nil"/>
            </w:tcBorders>
            <w:shd w:val="clear" w:color="auto" w:fill="CAE8AA"/>
          </w:tcPr>
          <w:p w:rsidR="0088613E" w:rsidRPr="006F1DE0" w:rsidRDefault="0088613E" w:rsidP="0088613E">
            <w:pPr>
              <w:jc w:val="center"/>
              <w:rPr>
                <w:b/>
              </w:rPr>
            </w:pPr>
          </w:p>
        </w:tc>
        <w:tc>
          <w:tcPr>
            <w:tcW w:w="1161" w:type="dxa"/>
            <w:tcBorders>
              <w:top w:val="nil"/>
              <w:left w:val="nil"/>
              <w:bottom w:val="nil"/>
              <w:right w:val="nil"/>
            </w:tcBorders>
          </w:tcPr>
          <w:p w:rsidR="0088613E" w:rsidRDefault="0088613E" w:rsidP="0088613E">
            <w:pPr>
              <w:jc w:val="center"/>
            </w:pPr>
          </w:p>
        </w:tc>
      </w:tr>
      <w:tr w:rsidR="0088613E" w:rsidTr="0088613E">
        <w:tc>
          <w:tcPr>
            <w:tcW w:w="4810" w:type="dxa"/>
            <w:tcBorders>
              <w:top w:val="nil"/>
              <w:left w:val="nil"/>
              <w:bottom w:val="nil"/>
              <w:right w:val="nil"/>
            </w:tcBorders>
          </w:tcPr>
          <w:p w:rsidR="0088613E" w:rsidRDefault="0088613E" w:rsidP="0088613E">
            <w:r>
              <w:t xml:space="preserve">I know how to </w:t>
            </w:r>
            <w:r w:rsidRPr="00E37862">
              <w:rPr>
                <w:b/>
              </w:rPr>
              <w:t>safely store digital information</w:t>
            </w:r>
            <w:r>
              <w:t xml:space="preserve"> from virtual visits to comply with PHIPA standards</w:t>
            </w:r>
          </w:p>
          <w:p w:rsidR="0088613E" w:rsidRDefault="0088613E" w:rsidP="0088613E"/>
        </w:tc>
        <w:sdt>
          <w:sdtPr>
            <w:id w:val="-93334236"/>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996994099"/>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D4239F" w:rsidP="0088613E">
                <w:pPr>
                  <w:jc w:val="center"/>
                </w:pPr>
                <w:r>
                  <w:rPr>
                    <w:rFonts w:ascii="MS Gothic" w:eastAsia="MS Gothic" w:hAnsi="MS Gothic" w:hint="eastAsia"/>
                  </w:rPr>
                  <w:t>☐</w:t>
                </w:r>
              </w:p>
            </w:tc>
          </w:sdtContent>
        </w:sdt>
        <w:sdt>
          <w:sdtPr>
            <w:id w:val="-939059540"/>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429628887"/>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apply </w:t>
            </w:r>
            <w:r w:rsidRPr="00E37862">
              <w:rPr>
                <w:b/>
              </w:rPr>
              <w:t>Solution Focused Coaching</w:t>
            </w:r>
            <w:r>
              <w:t xml:space="preserve"> in my virtual visits</w:t>
            </w:r>
          </w:p>
          <w:p w:rsidR="0088613E" w:rsidRDefault="0088613E" w:rsidP="0088613E"/>
        </w:tc>
        <w:sdt>
          <w:sdtPr>
            <w:id w:val="-1813783187"/>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254878984"/>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D4239F" w:rsidP="0088613E">
                <w:pPr>
                  <w:jc w:val="center"/>
                </w:pPr>
                <w:r>
                  <w:rPr>
                    <w:rFonts w:ascii="MS Gothic" w:eastAsia="MS Gothic" w:hAnsi="MS Gothic" w:hint="eastAsia"/>
                  </w:rPr>
                  <w:t>☐</w:t>
                </w:r>
              </w:p>
            </w:tc>
          </w:sdtContent>
        </w:sdt>
        <w:sdt>
          <w:sdtPr>
            <w:id w:val="-446632012"/>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77028667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During a virtual care visit, I know how to </w:t>
            </w:r>
            <w:r w:rsidRPr="00E37862">
              <w:rPr>
                <w:b/>
              </w:rPr>
              <w:t>provide support</w:t>
            </w:r>
            <w:r>
              <w:t xml:space="preserve"> (within my scope of practice) when I become aware that a client or family member may be distressed </w:t>
            </w:r>
          </w:p>
          <w:p w:rsidR="0088613E" w:rsidRDefault="0088613E" w:rsidP="0088613E"/>
        </w:tc>
        <w:sdt>
          <w:sdtPr>
            <w:id w:val="1860704011"/>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1275444338"/>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024794067"/>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D4239F" w:rsidP="0088613E">
                <w:pPr>
                  <w:jc w:val="center"/>
                </w:pPr>
                <w:r>
                  <w:rPr>
                    <w:rFonts w:ascii="MS Gothic" w:eastAsia="MS Gothic" w:hAnsi="MS Gothic" w:hint="eastAsia"/>
                  </w:rPr>
                  <w:t>☐</w:t>
                </w:r>
              </w:p>
            </w:tc>
          </w:sdtContent>
        </w:sdt>
        <w:sdt>
          <w:sdtPr>
            <w:id w:val="1323619506"/>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strategies to use to help manage </w:t>
            </w:r>
            <w:r w:rsidRPr="00E37862">
              <w:rPr>
                <w:b/>
              </w:rPr>
              <w:t>family dynamics</w:t>
            </w:r>
            <w:r>
              <w:t xml:space="preserve"> during a virtual visit</w:t>
            </w:r>
          </w:p>
          <w:p w:rsidR="0088613E" w:rsidRDefault="0088613E" w:rsidP="0088613E"/>
        </w:tc>
        <w:sdt>
          <w:sdtPr>
            <w:id w:val="473103502"/>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88613E" w:rsidP="0088613E">
                <w:pPr>
                  <w:jc w:val="center"/>
                </w:pPr>
                <w:r>
                  <w:rPr>
                    <w:rFonts w:ascii="MS Gothic" w:eastAsia="MS Gothic" w:hAnsi="MS Gothic" w:hint="eastAsia"/>
                  </w:rPr>
                  <w:t>☐</w:t>
                </w:r>
              </w:p>
            </w:tc>
          </w:sdtContent>
        </w:sdt>
        <w:sdt>
          <w:sdtPr>
            <w:id w:val="831250976"/>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1219322810"/>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D4239F" w:rsidP="0088613E">
                <w:pPr>
                  <w:jc w:val="center"/>
                </w:pPr>
                <w:r>
                  <w:rPr>
                    <w:rFonts w:ascii="MS Gothic" w:eastAsia="MS Gothic" w:hAnsi="MS Gothic" w:hint="eastAsia"/>
                  </w:rPr>
                  <w:t>☐</w:t>
                </w:r>
              </w:p>
            </w:tc>
          </w:sdtContent>
        </w:sdt>
        <w:sdt>
          <w:sdtPr>
            <w:id w:val="1071084821"/>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strategies to use to help manage </w:t>
            </w:r>
            <w:r w:rsidRPr="00E37862">
              <w:rPr>
                <w:b/>
              </w:rPr>
              <w:t>group dynamics</w:t>
            </w:r>
            <w:r>
              <w:t xml:space="preserve"> during virtual group therapy sessions</w:t>
            </w:r>
          </w:p>
          <w:p w:rsidR="0088613E" w:rsidRDefault="0088613E" w:rsidP="0088613E"/>
        </w:tc>
        <w:sdt>
          <w:sdtPr>
            <w:id w:val="83419789"/>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D4239F" w:rsidP="0088613E">
                <w:pPr>
                  <w:jc w:val="center"/>
                </w:pPr>
                <w:r>
                  <w:rPr>
                    <w:rFonts w:ascii="MS Gothic" w:eastAsia="MS Gothic" w:hAnsi="MS Gothic" w:hint="eastAsia"/>
                  </w:rPr>
                  <w:t>☐</w:t>
                </w:r>
              </w:p>
            </w:tc>
          </w:sdtContent>
        </w:sdt>
        <w:sdt>
          <w:sdtPr>
            <w:id w:val="-1201855457"/>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35478125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139600565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r w:rsidR="0088613E" w:rsidTr="0088613E">
        <w:tc>
          <w:tcPr>
            <w:tcW w:w="4810" w:type="dxa"/>
            <w:tcBorders>
              <w:top w:val="nil"/>
              <w:left w:val="nil"/>
              <w:bottom w:val="nil"/>
              <w:right w:val="nil"/>
            </w:tcBorders>
          </w:tcPr>
          <w:p w:rsidR="0088613E" w:rsidRDefault="0088613E" w:rsidP="0088613E">
            <w:r>
              <w:t xml:space="preserve">I know how to include healthcare students and provide effective </w:t>
            </w:r>
            <w:r w:rsidRPr="00E37862">
              <w:rPr>
                <w:b/>
              </w:rPr>
              <w:t>clinical supervision</w:t>
            </w:r>
            <w:r>
              <w:t xml:space="preserve"> in a virtual care environment</w:t>
            </w:r>
          </w:p>
        </w:tc>
        <w:sdt>
          <w:sdtPr>
            <w:id w:val="-385953386"/>
            <w14:checkbox>
              <w14:checked w14:val="0"/>
              <w14:checkedState w14:val="2612" w14:font="MS Gothic"/>
              <w14:uncheckedState w14:val="2610" w14:font="MS Gothic"/>
            </w14:checkbox>
          </w:sdtPr>
          <w:sdtEndPr/>
          <w:sdtContent>
            <w:tc>
              <w:tcPr>
                <w:tcW w:w="1236" w:type="dxa"/>
                <w:tcBorders>
                  <w:top w:val="nil"/>
                  <w:left w:val="nil"/>
                  <w:bottom w:val="nil"/>
                  <w:right w:val="nil"/>
                </w:tcBorders>
                <w:shd w:val="clear" w:color="auto" w:fill="FF9F9F"/>
              </w:tcPr>
              <w:p w:rsidR="0088613E" w:rsidRDefault="00D4239F" w:rsidP="0088613E">
                <w:pPr>
                  <w:jc w:val="center"/>
                </w:pPr>
                <w:r>
                  <w:rPr>
                    <w:rFonts w:ascii="MS Gothic" w:eastAsia="MS Gothic" w:hAnsi="MS Gothic" w:hint="eastAsia"/>
                  </w:rPr>
                  <w:t>☐</w:t>
                </w:r>
              </w:p>
            </w:tc>
          </w:sdtContent>
        </w:sdt>
        <w:sdt>
          <w:sdtPr>
            <w:id w:val="-617990661"/>
            <w14:checkbox>
              <w14:checked w14:val="0"/>
              <w14:checkedState w14:val="2612" w14:font="MS Gothic"/>
              <w14:uncheckedState w14:val="2610" w14:font="MS Gothic"/>
            </w14:checkbox>
          </w:sdtPr>
          <w:sdtEndPr/>
          <w:sdtContent>
            <w:tc>
              <w:tcPr>
                <w:tcW w:w="1258" w:type="dxa"/>
                <w:tcBorders>
                  <w:top w:val="nil"/>
                  <w:left w:val="nil"/>
                  <w:bottom w:val="nil"/>
                  <w:right w:val="nil"/>
                </w:tcBorders>
                <w:shd w:val="clear" w:color="auto" w:fill="FFE79B"/>
              </w:tcPr>
              <w:p w:rsidR="0088613E" w:rsidRDefault="0088613E" w:rsidP="0088613E">
                <w:pPr>
                  <w:jc w:val="center"/>
                </w:pPr>
                <w:r>
                  <w:rPr>
                    <w:rFonts w:ascii="MS Gothic" w:eastAsia="MS Gothic" w:hAnsi="MS Gothic" w:hint="eastAsia"/>
                  </w:rPr>
                  <w:t>☐</w:t>
                </w:r>
              </w:p>
            </w:tc>
          </w:sdtContent>
        </w:sdt>
        <w:sdt>
          <w:sdtPr>
            <w:id w:val="594520984"/>
            <w14:checkbox>
              <w14:checked w14:val="0"/>
              <w14:checkedState w14:val="2612" w14:font="MS Gothic"/>
              <w14:uncheckedState w14:val="2610" w14:font="MS Gothic"/>
            </w14:checkbox>
          </w:sdtPr>
          <w:sdtEndPr/>
          <w:sdtContent>
            <w:tc>
              <w:tcPr>
                <w:tcW w:w="1237" w:type="dxa"/>
                <w:tcBorders>
                  <w:top w:val="nil"/>
                  <w:left w:val="nil"/>
                  <w:bottom w:val="nil"/>
                  <w:right w:val="nil"/>
                </w:tcBorders>
                <w:shd w:val="clear" w:color="auto" w:fill="CAE8AA"/>
              </w:tcPr>
              <w:p w:rsidR="0088613E" w:rsidRDefault="0088613E" w:rsidP="0088613E">
                <w:pPr>
                  <w:jc w:val="center"/>
                </w:pPr>
                <w:r>
                  <w:rPr>
                    <w:rFonts w:ascii="MS Gothic" w:eastAsia="MS Gothic" w:hAnsi="MS Gothic" w:hint="eastAsia"/>
                  </w:rPr>
                  <w:t>☐</w:t>
                </w:r>
              </w:p>
            </w:tc>
          </w:sdtContent>
        </w:sdt>
        <w:sdt>
          <w:sdtPr>
            <w:id w:val="1471708395"/>
            <w14:checkbox>
              <w14:checked w14:val="0"/>
              <w14:checkedState w14:val="2612" w14:font="MS Gothic"/>
              <w14:uncheckedState w14:val="2610" w14:font="MS Gothic"/>
            </w14:checkbox>
          </w:sdtPr>
          <w:sdtEndPr/>
          <w:sdtContent>
            <w:tc>
              <w:tcPr>
                <w:tcW w:w="1161" w:type="dxa"/>
                <w:tcBorders>
                  <w:top w:val="nil"/>
                  <w:left w:val="nil"/>
                  <w:bottom w:val="nil"/>
                  <w:right w:val="nil"/>
                </w:tcBorders>
              </w:tcPr>
              <w:p w:rsidR="0088613E" w:rsidRDefault="0088613E" w:rsidP="0088613E">
                <w:pPr>
                  <w:jc w:val="center"/>
                </w:pPr>
                <w:r>
                  <w:rPr>
                    <w:rFonts w:ascii="MS Gothic" w:eastAsia="MS Gothic" w:hAnsi="MS Gothic" w:hint="eastAsia"/>
                  </w:rPr>
                  <w:t>☐</w:t>
                </w:r>
              </w:p>
            </w:tc>
          </w:sdtContent>
        </w:sdt>
      </w:tr>
    </w:tbl>
    <w:p w:rsidR="008B1AC8" w:rsidRDefault="008B1AC8" w:rsidP="005571A7"/>
    <w:sectPr w:rsidR="008B1AC8" w:rsidSect="00D4239F">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82" w:rsidRDefault="004A5082" w:rsidP="0088613E">
      <w:pPr>
        <w:spacing w:after="0" w:line="240" w:lineRule="auto"/>
      </w:pPr>
      <w:r>
        <w:separator/>
      </w:r>
    </w:p>
  </w:endnote>
  <w:endnote w:type="continuationSeparator" w:id="0">
    <w:p w:rsidR="004A5082" w:rsidRDefault="004A5082" w:rsidP="0088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82" w:rsidRDefault="004A5082" w:rsidP="0088613E">
      <w:pPr>
        <w:spacing w:after="0" w:line="240" w:lineRule="auto"/>
      </w:pPr>
      <w:r>
        <w:separator/>
      </w:r>
    </w:p>
  </w:footnote>
  <w:footnote w:type="continuationSeparator" w:id="0">
    <w:p w:rsidR="004A5082" w:rsidRDefault="004A5082" w:rsidP="0088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3E" w:rsidRPr="0088613E" w:rsidRDefault="0088613E" w:rsidP="005571A7">
    <w:pPr>
      <w:jc w:val="center"/>
      <w:rPr>
        <w:sz w:val="28"/>
      </w:rPr>
    </w:pPr>
    <w:r w:rsidRPr="0088613E">
      <w:rPr>
        <w:sz w:val="28"/>
      </w:rPr>
      <w:t>Competencies for Virtual Care</w:t>
    </w:r>
    <w:r w:rsidR="005571A7">
      <w:rPr>
        <w:sz w:val="28"/>
      </w:rPr>
      <w:t xml:space="preserve"> </w:t>
    </w:r>
    <w:r w:rsidRPr="0088613E">
      <w:rPr>
        <w:sz w:val="28"/>
      </w:rPr>
      <w:t>- Self-Assessment Tool</w:t>
    </w:r>
  </w:p>
  <w:p w:rsidR="0088613E" w:rsidRDefault="00886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rPlJUQjfKp9tY91KTId9z9If9HypZP44+uSAk1zCSZ8U9sbMo4517k5LvHo2/LIH7OnSsbhiGtVhJ4ofVMMRmA==" w:salt="aUMSbBnpBmFxQ/FL+R2g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E0"/>
    <w:rsid w:val="000463B5"/>
    <w:rsid w:val="004A5082"/>
    <w:rsid w:val="005571A7"/>
    <w:rsid w:val="0056796E"/>
    <w:rsid w:val="005C23F8"/>
    <w:rsid w:val="00625051"/>
    <w:rsid w:val="00666732"/>
    <w:rsid w:val="006F1DE0"/>
    <w:rsid w:val="00716E8E"/>
    <w:rsid w:val="00790001"/>
    <w:rsid w:val="00792287"/>
    <w:rsid w:val="007D4421"/>
    <w:rsid w:val="0088613E"/>
    <w:rsid w:val="008B1AC8"/>
    <w:rsid w:val="00A40364"/>
    <w:rsid w:val="00BD019E"/>
    <w:rsid w:val="00C96879"/>
    <w:rsid w:val="00D4239F"/>
    <w:rsid w:val="00E37862"/>
    <w:rsid w:val="00E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3E"/>
  </w:style>
  <w:style w:type="paragraph" w:styleId="Footer">
    <w:name w:val="footer"/>
    <w:basedOn w:val="Normal"/>
    <w:link w:val="FooterChar"/>
    <w:uiPriority w:val="99"/>
    <w:unhideWhenUsed/>
    <w:rsid w:val="0088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3E"/>
  </w:style>
  <w:style w:type="paragraph" w:styleId="BalloonText">
    <w:name w:val="Balloon Text"/>
    <w:basedOn w:val="Normal"/>
    <w:link w:val="BalloonTextChar"/>
    <w:uiPriority w:val="99"/>
    <w:semiHidden/>
    <w:unhideWhenUsed/>
    <w:rsid w:val="00D4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13E"/>
  </w:style>
  <w:style w:type="paragraph" w:styleId="Footer">
    <w:name w:val="footer"/>
    <w:basedOn w:val="Normal"/>
    <w:link w:val="FooterChar"/>
    <w:uiPriority w:val="99"/>
    <w:unhideWhenUsed/>
    <w:rsid w:val="0088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3E"/>
  </w:style>
  <w:style w:type="paragraph" w:styleId="BalloonText">
    <w:name w:val="Balloon Text"/>
    <w:basedOn w:val="Normal"/>
    <w:link w:val="BalloonTextChar"/>
    <w:uiPriority w:val="99"/>
    <w:semiHidden/>
    <w:unhideWhenUsed/>
    <w:rsid w:val="00D4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5311">
      <w:bodyDiv w:val="1"/>
      <w:marLeft w:val="0"/>
      <w:marRight w:val="0"/>
      <w:marTop w:val="0"/>
      <w:marBottom w:val="0"/>
      <w:divBdr>
        <w:top w:val="none" w:sz="0" w:space="0" w:color="auto"/>
        <w:left w:val="none" w:sz="0" w:space="0" w:color="auto"/>
        <w:bottom w:val="none" w:sz="0" w:space="0" w:color="auto"/>
        <w:right w:val="none" w:sz="0" w:space="0" w:color="auto"/>
      </w:divBdr>
    </w:div>
    <w:div w:id="6396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Dunphy</dc:creator>
  <cp:lastModifiedBy>Darlene Hubley</cp:lastModifiedBy>
  <cp:revision>2</cp:revision>
  <cp:lastPrinted>2020-05-21T14:16:00Z</cp:lastPrinted>
  <dcterms:created xsi:type="dcterms:W3CDTF">2020-05-21T14:50:00Z</dcterms:created>
  <dcterms:modified xsi:type="dcterms:W3CDTF">2020-05-21T14:50:00Z</dcterms:modified>
</cp:coreProperties>
</file>